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77517AB" w14:textId="77777777" w:rsidR="00C40CF5" w:rsidRPr="00812D3C" w:rsidRDefault="00BF2298" w:rsidP="00812D3C">
      <w:pPr>
        <w:pStyle w:val="Heading1"/>
      </w:pPr>
      <w:r w:rsidRPr="00812D3C">
        <w:t>Case</w:t>
      </w:r>
    </w:p>
    <w:p w14:paraId="7219D735" w14:textId="2A623112" w:rsidR="00C40CF5" w:rsidRPr="00812D3C" w:rsidRDefault="00C40CF5">
      <w:pPr>
        <w:rPr>
          <w:color w:val="1F4E79" w:themeColor="accent5" w:themeShade="80"/>
          <w:sz w:val="24"/>
          <w:szCs w:val="24"/>
        </w:rPr>
      </w:pPr>
      <w:r w:rsidRPr="00812D3C">
        <w:rPr>
          <w:color w:val="1F4E79" w:themeColor="accent5" w:themeShade="80"/>
          <w:sz w:val="24"/>
          <w:szCs w:val="24"/>
        </w:rPr>
        <w:t xml:space="preserve">Shubha is a 26-year-old woman who has been referred to you by the local mother and baby clinic. Shubha’s husband and members of his extended family are registered at your practice, but this is the first time that you have met her. Shubha emigrated from Bangladesh to the UK three years ago with her husband and his family, and gave birth to a baby girl one month ago. She has had an arranged marriage and the family have struggled with financial pressures since the move. Her husband is very close to his mother, who advises him on all issues related to the baby. Shubha can speak limited English. She sees you with her husband, who acts as an interpreter. Her husband says that Shubha seems unhappy and does not want to do anything. She is reluctant to get out of bed or to look after the baby, and complains of pain in her stomach constantly. </w:t>
      </w:r>
    </w:p>
    <w:p w14:paraId="6461EF28" w14:textId="77777777" w:rsidR="00C40CF5" w:rsidRPr="00812D3C" w:rsidRDefault="00C40CF5">
      <w:pPr>
        <w:rPr>
          <w:color w:val="1F4E79" w:themeColor="accent5" w:themeShade="80"/>
          <w:sz w:val="24"/>
          <w:szCs w:val="24"/>
        </w:rPr>
      </w:pPr>
      <w:r w:rsidRPr="00812D3C">
        <w:rPr>
          <w:color w:val="1F4E79" w:themeColor="accent5" w:themeShade="80"/>
          <w:sz w:val="24"/>
          <w:szCs w:val="24"/>
        </w:rPr>
        <w:t xml:space="preserve">Her husband says Shubha did not disclose any past medical history to him, so her past psychiatric history is unknown. </w:t>
      </w:r>
    </w:p>
    <w:p w14:paraId="1C20C8BF" w14:textId="2648EE7B" w:rsidR="00876736" w:rsidRPr="00812D3C" w:rsidRDefault="00C40CF5">
      <w:pPr>
        <w:rPr>
          <w:color w:val="1F4E79" w:themeColor="accent5" w:themeShade="80"/>
          <w:sz w:val="24"/>
          <w:szCs w:val="24"/>
        </w:rPr>
      </w:pPr>
      <w:r w:rsidRPr="00812D3C">
        <w:rPr>
          <w:color w:val="1F4E79" w:themeColor="accent5" w:themeShade="80"/>
          <w:sz w:val="24"/>
          <w:szCs w:val="24"/>
        </w:rPr>
        <w:t>An initial physical examination does not reveal anything abnormal. A blood sample for full blood count and testing for vitamin D deficiency are taken.</w:t>
      </w:r>
    </w:p>
    <w:p w14:paraId="5300FB99" w14:textId="77777777" w:rsidR="00812D3C" w:rsidRDefault="00812D3C">
      <w:pPr>
        <w:rPr>
          <w:b/>
          <w:bCs/>
          <w:sz w:val="24"/>
          <w:szCs w:val="24"/>
        </w:rPr>
      </w:pPr>
    </w:p>
    <w:p w14:paraId="56F1ABDD" w14:textId="2B395F12" w:rsidR="00812D3C" w:rsidRPr="00812D3C" w:rsidRDefault="00812D3C" w:rsidP="00812D3C">
      <w:pPr>
        <w:pStyle w:val="Heading1"/>
      </w:pPr>
      <w:r w:rsidRPr="00812D3C">
        <w:t>Critical questions</w:t>
      </w:r>
    </w:p>
    <w:p w14:paraId="00A36067" w14:textId="57A7B51F" w:rsidR="00812D3C" w:rsidRPr="00812D3C" w:rsidRDefault="00812D3C" w:rsidP="00812D3C">
      <w:pPr>
        <w:pStyle w:val="Heading2"/>
      </w:pPr>
      <w:r w:rsidRPr="00812D3C">
        <w:rPr>
          <w:bCs/>
          <w:lang w:val="en-US"/>
        </w:rPr>
        <w:t>What</w:t>
      </w:r>
      <w:r w:rsidRPr="00812D3C">
        <w:rPr>
          <w:lang w:val="en-US"/>
        </w:rPr>
        <w:t xml:space="preserve"> are the key facts/issues/problem?</w:t>
      </w:r>
    </w:p>
    <w:p w14:paraId="57DC4365" w14:textId="4F37885E" w:rsidR="00812D3C" w:rsidRDefault="00812D3C" w:rsidP="00812D3C">
      <w:pPr>
        <w:pStyle w:val="Heading2"/>
      </w:pPr>
    </w:p>
    <w:p w14:paraId="20774BB4" w14:textId="77777777" w:rsidR="00812D3C" w:rsidRPr="00812D3C" w:rsidRDefault="00812D3C" w:rsidP="00812D3C"/>
    <w:p w14:paraId="6FC609E5" w14:textId="77777777" w:rsidR="00812D3C" w:rsidRPr="00812D3C" w:rsidRDefault="00812D3C" w:rsidP="00812D3C">
      <w:pPr>
        <w:pStyle w:val="Heading2"/>
      </w:pPr>
    </w:p>
    <w:p w14:paraId="16B5F9E8" w14:textId="3812716D" w:rsidR="00812D3C" w:rsidRPr="00812D3C" w:rsidRDefault="00812D3C" w:rsidP="00812D3C">
      <w:pPr>
        <w:pStyle w:val="Heading2"/>
      </w:pPr>
      <w:r w:rsidRPr="00812D3C">
        <w:rPr>
          <w:bCs/>
          <w:lang w:val="en-US"/>
        </w:rPr>
        <w:t>What</w:t>
      </w:r>
      <w:r w:rsidRPr="00812D3C">
        <w:rPr>
          <w:lang w:val="en-US"/>
        </w:rPr>
        <w:t xml:space="preserve"> is being said or reported? </w:t>
      </w:r>
      <w:r w:rsidRPr="00812D3C">
        <w:rPr>
          <w:bCs/>
          <w:lang w:val="en-US"/>
        </w:rPr>
        <w:t>What</w:t>
      </w:r>
      <w:r w:rsidRPr="00812D3C">
        <w:rPr>
          <w:lang w:val="en-US"/>
        </w:rPr>
        <w:t xml:space="preserve"> is maybe not being said or reported?</w:t>
      </w:r>
    </w:p>
    <w:p w14:paraId="3E1A9508" w14:textId="77777777" w:rsidR="00812D3C" w:rsidRDefault="00812D3C" w:rsidP="00812D3C">
      <w:pPr>
        <w:pStyle w:val="Heading2"/>
      </w:pPr>
    </w:p>
    <w:p w14:paraId="3696467A" w14:textId="1B9FEBCB" w:rsidR="00812D3C" w:rsidRDefault="00812D3C" w:rsidP="00812D3C">
      <w:pPr>
        <w:pStyle w:val="Heading2"/>
      </w:pPr>
    </w:p>
    <w:p w14:paraId="61259573" w14:textId="77777777" w:rsidR="00812D3C" w:rsidRPr="00812D3C" w:rsidRDefault="00812D3C" w:rsidP="00812D3C"/>
    <w:p w14:paraId="5E40EC62" w14:textId="1CD41E2A" w:rsidR="00812D3C" w:rsidRPr="00812D3C" w:rsidRDefault="00812D3C" w:rsidP="00812D3C">
      <w:pPr>
        <w:pStyle w:val="Heading2"/>
      </w:pPr>
      <w:r w:rsidRPr="00812D3C">
        <w:rPr>
          <w:bCs/>
          <w:lang w:val="en-US"/>
        </w:rPr>
        <w:t>Why</w:t>
      </w:r>
      <w:r w:rsidRPr="00812D3C">
        <w:rPr>
          <w:lang w:val="en-US"/>
        </w:rPr>
        <w:t xml:space="preserve"> has this happened? </w:t>
      </w:r>
    </w:p>
    <w:p w14:paraId="1095E4F6" w14:textId="617D7194" w:rsidR="00812D3C" w:rsidRDefault="00812D3C" w:rsidP="00812D3C">
      <w:pPr>
        <w:pStyle w:val="Heading2"/>
        <w:rPr>
          <w:lang w:val="en-US"/>
        </w:rPr>
      </w:pPr>
    </w:p>
    <w:p w14:paraId="247B2E28" w14:textId="79E33A49" w:rsidR="00812D3C" w:rsidRDefault="00812D3C" w:rsidP="00812D3C">
      <w:pPr>
        <w:pStyle w:val="Heading2"/>
      </w:pPr>
    </w:p>
    <w:p w14:paraId="1D3FF6BC" w14:textId="77777777" w:rsidR="00812D3C" w:rsidRPr="00812D3C" w:rsidRDefault="00812D3C" w:rsidP="00812D3C"/>
    <w:p w14:paraId="30C1FA7D" w14:textId="59158FC5" w:rsidR="00C40CF5" w:rsidRPr="00812D3C" w:rsidRDefault="00812D3C" w:rsidP="00812D3C">
      <w:pPr>
        <w:pStyle w:val="Heading2"/>
      </w:pPr>
      <w:r w:rsidRPr="00812D3C">
        <w:rPr>
          <w:bCs/>
        </w:rPr>
        <w:t>How</w:t>
      </w:r>
      <w:r w:rsidRPr="00812D3C">
        <w:t xml:space="preserve"> does this remind me of the theories, </w:t>
      </w:r>
      <w:proofErr w:type="gramStart"/>
      <w:r w:rsidRPr="00812D3C">
        <w:t>concepts</w:t>
      </w:r>
      <w:proofErr w:type="gramEnd"/>
      <w:r w:rsidRPr="00812D3C">
        <w:t xml:space="preserve"> and other information I have learnt about?</w:t>
      </w:r>
      <w:r>
        <w:t xml:space="preserve"> </w:t>
      </w:r>
    </w:p>
    <w:sectPr w:rsidR="00C40CF5" w:rsidRPr="00812D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663"/>
    <w:multiLevelType w:val="hybridMultilevel"/>
    <w:tmpl w:val="056EB516"/>
    <w:lvl w:ilvl="0" w:tplc="BF162A2E">
      <w:start w:val="1"/>
      <w:numFmt w:val="bullet"/>
      <w:lvlText w:val="•"/>
      <w:lvlJc w:val="left"/>
      <w:pPr>
        <w:tabs>
          <w:tab w:val="num" w:pos="720"/>
        </w:tabs>
        <w:ind w:left="720" w:hanging="360"/>
      </w:pPr>
      <w:rPr>
        <w:rFonts w:ascii="Arial" w:hAnsi="Arial" w:hint="default"/>
      </w:rPr>
    </w:lvl>
    <w:lvl w:ilvl="1" w:tplc="8CE800EA" w:tentative="1">
      <w:start w:val="1"/>
      <w:numFmt w:val="bullet"/>
      <w:lvlText w:val="•"/>
      <w:lvlJc w:val="left"/>
      <w:pPr>
        <w:tabs>
          <w:tab w:val="num" w:pos="1440"/>
        </w:tabs>
        <w:ind w:left="1440" w:hanging="360"/>
      </w:pPr>
      <w:rPr>
        <w:rFonts w:ascii="Arial" w:hAnsi="Arial" w:hint="default"/>
      </w:rPr>
    </w:lvl>
    <w:lvl w:ilvl="2" w:tplc="4B3E089C" w:tentative="1">
      <w:start w:val="1"/>
      <w:numFmt w:val="bullet"/>
      <w:lvlText w:val="•"/>
      <w:lvlJc w:val="left"/>
      <w:pPr>
        <w:tabs>
          <w:tab w:val="num" w:pos="2160"/>
        </w:tabs>
        <w:ind w:left="2160" w:hanging="360"/>
      </w:pPr>
      <w:rPr>
        <w:rFonts w:ascii="Arial" w:hAnsi="Arial" w:hint="default"/>
      </w:rPr>
    </w:lvl>
    <w:lvl w:ilvl="3" w:tplc="955C8C08" w:tentative="1">
      <w:start w:val="1"/>
      <w:numFmt w:val="bullet"/>
      <w:lvlText w:val="•"/>
      <w:lvlJc w:val="left"/>
      <w:pPr>
        <w:tabs>
          <w:tab w:val="num" w:pos="2880"/>
        </w:tabs>
        <w:ind w:left="2880" w:hanging="360"/>
      </w:pPr>
      <w:rPr>
        <w:rFonts w:ascii="Arial" w:hAnsi="Arial" w:hint="default"/>
      </w:rPr>
    </w:lvl>
    <w:lvl w:ilvl="4" w:tplc="80CCA11E" w:tentative="1">
      <w:start w:val="1"/>
      <w:numFmt w:val="bullet"/>
      <w:lvlText w:val="•"/>
      <w:lvlJc w:val="left"/>
      <w:pPr>
        <w:tabs>
          <w:tab w:val="num" w:pos="3600"/>
        </w:tabs>
        <w:ind w:left="3600" w:hanging="360"/>
      </w:pPr>
      <w:rPr>
        <w:rFonts w:ascii="Arial" w:hAnsi="Arial" w:hint="default"/>
      </w:rPr>
    </w:lvl>
    <w:lvl w:ilvl="5" w:tplc="675EF758" w:tentative="1">
      <w:start w:val="1"/>
      <w:numFmt w:val="bullet"/>
      <w:lvlText w:val="•"/>
      <w:lvlJc w:val="left"/>
      <w:pPr>
        <w:tabs>
          <w:tab w:val="num" w:pos="4320"/>
        </w:tabs>
        <w:ind w:left="4320" w:hanging="360"/>
      </w:pPr>
      <w:rPr>
        <w:rFonts w:ascii="Arial" w:hAnsi="Arial" w:hint="default"/>
      </w:rPr>
    </w:lvl>
    <w:lvl w:ilvl="6" w:tplc="A9000D5E" w:tentative="1">
      <w:start w:val="1"/>
      <w:numFmt w:val="bullet"/>
      <w:lvlText w:val="•"/>
      <w:lvlJc w:val="left"/>
      <w:pPr>
        <w:tabs>
          <w:tab w:val="num" w:pos="5040"/>
        </w:tabs>
        <w:ind w:left="5040" w:hanging="360"/>
      </w:pPr>
      <w:rPr>
        <w:rFonts w:ascii="Arial" w:hAnsi="Arial" w:hint="default"/>
      </w:rPr>
    </w:lvl>
    <w:lvl w:ilvl="7" w:tplc="0B0AE0D8" w:tentative="1">
      <w:start w:val="1"/>
      <w:numFmt w:val="bullet"/>
      <w:lvlText w:val="•"/>
      <w:lvlJc w:val="left"/>
      <w:pPr>
        <w:tabs>
          <w:tab w:val="num" w:pos="5760"/>
        </w:tabs>
        <w:ind w:left="5760" w:hanging="360"/>
      </w:pPr>
      <w:rPr>
        <w:rFonts w:ascii="Arial" w:hAnsi="Arial" w:hint="default"/>
      </w:rPr>
    </w:lvl>
    <w:lvl w:ilvl="8" w:tplc="7D5A5A6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F5"/>
    <w:rsid w:val="003F4926"/>
    <w:rsid w:val="007A674F"/>
    <w:rsid w:val="00812D3C"/>
    <w:rsid w:val="00876736"/>
    <w:rsid w:val="00BF2298"/>
    <w:rsid w:val="00C40CF5"/>
    <w:rsid w:val="00D919A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9BF1"/>
  <w15:chartTrackingRefBased/>
  <w15:docId w15:val="{BB91C3C5-2E5E-413A-96DA-1A475486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2D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2D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D3C"/>
    <w:pPr>
      <w:ind w:left="720"/>
      <w:contextualSpacing/>
    </w:pPr>
  </w:style>
  <w:style w:type="character" w:customStyle="1" w:styleId="Heading1Char">
    <w:name w:val="Heading 1 Char"/>
    <w:basedOn w:val="DefaultParagraphFont"/>
    <w:link w:val="Heading1"/>
    <w:uiPriority w:val="9"/>
    <w:rsid w:val="00812D3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12D3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31110">
      <w:bodyDiv w:val="1"/>
      <w:marLeft w:val="0"/>
      <w:marRight w:val="0"/>
      <w:marTop w:val="0"/>
      <w:marBottom w:val="0"/>
      <w:divBdr>
        <w:top w:val="none" w:sz="0" w:space="0" w:color="auto"/>
        <w:left w:val="none" w:sz="0" w:space="0" w:color="auto"/>
        <w:bottom w:val="none" w:sz="0" w:space="0" w:color="auto"/>
        <w:right w:val="none" w:sz="0" w:space="0" w:color="auto"/>
      </w:divBdr>
      <w:divsChild>
        <w:div w:id="2051102256">
          <w:marLeft w:val="446"/>
          <w:marRight w:val="0"/>
          <w:marTop w:val="200"/>
          <w:marBottom w:val="120"/>
          <w:divBdr>
            <w:top w:val="none" w:sz="0" w:space="0" w:color="auto"/>
            <w:left w:val="none" w:sz="0" w:space="0" w:color="auto"/>
            <w:bottom w:val="none" w:sz="0" w:space="0" w:color="auto"/>
            <w:right w:val="none" w:sz="0" w:space="0" w:color="auto"/>
          </w:divBdr>
        </w:div>
        <w:div w:id="576206112">
          <w:marLeft w:val="446"/>
          <w:marRight w:val="0"/>
          <w:marTop w:val="200"/>
          <w:marBottom w:val="120"/>
          <w:divBdr>
            <w:top w:val="none" w:sz="0" w:space="0" w:color="auto"/>
            <w:left w:val="none" w:sz="0" w:space="0" w:color="auto"/>
            <w:bottom w:val="none" w:sz="0" w:space="0" w:color="auto"/>
            <w:right w:val="none" w:sz="0" w:space="0" w:color="auto"/>
          </w:divBdr>
        </w:div>
        <w:div w:id="26681076">
          <w:marLeft w:val="446"/>
          <w:marRight w:val="0"/>
          <w:marTop w:val="20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0A2422970BC44B084CF9826F8B36A" ma:contentTypeVersion="15" ma:contentTypeDescription="Create a new document." ma:contentTypeScope="" ma:versionID="151b527b16435eafe00b6e6d895b7b02">
  <xsd:schema xmlns:xsd="http://www.w3.org/2001/XMLSchema" xmlns:xs="http://www.w3.org/2001/XMLSchema" xmlns:p="http://schemas.microsoft.com/office/2006/metadata/properties" xmlns:ns2="c2b8e455-f901-47f3-b8e8-fcb399ca0bfc" xmlns:ns3="54db404c-c500-43d8-b0ff-721ff10d90be" targetNamespace="http://schemas.microsoft.com/office/2006/metadata/properties" ma:root="true" ma:fieldsID="2ae873a4a83e0f81c028aafbdc5f6866" ns2:_="" ns3:_="">
    <xsd:import namespace="c2b8e455-f901-47f3-b8e8-fcb399ca0bfc"/>
    <xsd:import namespace="54db404c-c500-43d8-b0ff-721ff10d90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8e455-f901-47f3-b8e8-fcb399ca0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747f01-5c16-45b4-bdfc-3b3d128547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b404c-c500-43d8-b0ff-721ff10d90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6a965da-b6dc-44fc-b72c-ba36b48d7c1b}" ma:internalName="TaxCatchAll" ma:showField="CatchAllData" ma:web="54db404c-c500-43d8-b0ff-721ff10d9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b8e455-f901-47f3-b8e8-fcb399ca0bfc">
      <Terms xmlns="http://schemas.microsoft.com/office/infopath/2007/PartnerControls"/>
    </lcf76f155ced4ddcb4097134ff3c332f>
    <TaxCatchAll xmlns="54db404c-c500-43d8-b0ff-721ff10d90be" xsi:nil="true"/>
  </documentManagement>
</p:properties>
</file>

<file path=customXml/itemProps1.xml><?xml version="1.0" encoding="utf-8"?>
<ds:datastoreItem xmlns:ds="http://schemas.openxmlformats.org/officeDocument/2006/customXml" ds:itemID="{426BA81B-6162-47EA-9900-AC823C441F67}"/>
</file>

<file path=customXml/itemProps2.xml><?xml version="1.0" encoding="utf-8"?>
<ds:datastoreItem xmlns:ds="http://schemas.openxmlformats.org/officeDocument/2006/customXml" ds:itemID="{D09D683F-3927-4DA3-8587-D39602A13071}"/>
</file>

<file path=customXml/itemProps3.xml><?xml version="1.0" encoding="utf-8"?>
<ds:datastoreItem xmlns:ds="http://schemas.openxmlformats.org/officeDocument/2006/customXml" ds:itemID="{3D7F4A64-F1F5-4906-A36A-11DE7974400F}"/>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Wyn-Williams, Rhian</dc:creator>
  <cp:keywords/>
  <dc:description/>
  <cp:lastModifiedBy>Wyn-Williams, Rhian</cp:lastModifiedBy>
  <cp:revision>2</cp:revision>
  <dcterms:created xsi:type="dcterms:W3CDTF">2022-10-09T15:27:00Z</dcterms:created>
  <dcterms:modified xsi:type="dcterms:W3CDTF">2022-10-09T15:27:00Z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0x010100B260A2422970BC44B084CF9826F8B36A</vt:lpwstr>
  </property>
</Properties>
</file>